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Практическая работа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="004965F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ОЦЕНКА ТРЕНИРОВАННОСТИ ОРГАНИЗМА</w:t>
      </w: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382B" w:rsidRPr="00C12EA3" w:rsidRDefault="008C5414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Спецификация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Назначение практической работы</w:t>
      </w:r>
      <w:r w:rsidR="00291BA2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научиться </w:t>
      </w:r>
      <w:r w:rsidR="00F837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определять </w:t>
      </w:r>
      <w:r w:rsidR="00F72C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тренированность организма, как показатель состояния двигательной активности – важнейше</w:t>
      </w:r>
      <w:r w:rsidR="00E45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="00F72C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45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фактора</w:t>
      </w:r>
      <w:r w:rsidR="00F72C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905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здорового образа жизни</w:t>
      </w:r>
      <w:r w:rsidR="00F72C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человека.</w:t>
      </w:r>
      <w:r w:rsidR="00291BA2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382B" w:rsidRPr="00C12EA3" w:rsidRDefault="00A2382B" w:rsidP="00C12EA3">
      <w:pPr>
        <w:spacing w:after="0" w:line="240" w:lineRule="auto"/>
        <w:ind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C12EA3">
        <w:rPr>
          <w:rFonts w:ascii="Times New Roman" w:hAnsi="Times New Roman"/>
          <w:b/>
          <w:i/>
          <w:sz w:val="28"/>
          <w:szCs w:val="28"/>
        </w:rPr>
        <w:t>Пл</w:t>
      </w:r>
      <w:bookmarkStart w:id="0" w:name="_GoBack"/>
      <w:bookmarkEnd w:id="0"/>
      <w:r w:rsidRPr="00C12EA3">
        <w:rPr>
          <w:rFonts w:ascii="Times New Roman" w:hAnsi="Times New Roman"/>
          <w:b/>
          <w:i/>
          <w:sz w:val="28"/>
          <w:szCs w:val="28"/>
        </w:rPr>
        <w:t>анируемые предметные результаты, достижение которых проверяется в работе</w:t>
      </w:r>
    </w:p>
    <w:p w:rsidR="00F83781" w:rsidRPr="00F83781" w:rsidRDefault="00F83781" w:rsidP="00F83781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F83781">
        <w:rPr>
          <w:rFonts w:ascii="Times New Roman" w:eastAsiaTheme="minorHAnsi" w:hAnsi="Times New Roman"/>
          <w:i/>
          <w:sz w:val="28"/>
          <w:szCs w:val="28"/>
        </w:rPr>
        <w:t>Обучающийся научится:</w:t>
      </w:r>
    </w:p>
    <w:p w:rsidR="00F83781" w:rsidRPr="00F83781" w:rsidRDefault="00F83781" w:rsidP="00F83781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F83781">
        <w:rPr>
          <w:rFonts w:ascii="Times New Roman" w:eastAsiaTheme="minorHAnsi" w:hAnsi="Times New Roman"/>
          <w:sz w:val="28"/>
          <w:szCs w:val="28"/>
        </w:rPr>
        <w:t>− оперировать основными понятиями в области здорового образа жизни;</w:t>
      </w:r>
    </w:p>
    <w:p w:rsidR="00F83781" w:rsidRPr="00F83781" w:rsidRDefault="00F83781" w:rsidP="00F83781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F83781">
        <w:rPr>
          <w:rFonts w:ascii="Times New Roman" w:eastAsiaTheme="minorHAnsi" w:hAnsi="Times New Roman"/>
          <w:sz w:val="28"/>
          <w:szCs w:val="28"/>
        </w:rPr>
        <w:t>− описывать фактор</w:t>
      </w:r>
      <w:r w:rsidR="00E45F17">
        <w:rPr>
          <w:rFonts w:ascii="Times New Roman" w:eastAsiaTheme="minorHAnsi" w:hAnsi="Times New Roman"/>
          <w:sz w:val="28"/>
          <w:szCs w:val="28"/>
        </w:rPr>
        <w:t>ы</w:t>
      </w:r>
      <w:r w:rsidRPr="00F83781">
        <w:rPr>
          <w:rFonts w:ascii="Times New Roman" w:eastAsiaTheme="minorHAnsi" w:hAnsi="Times New Roman"/>
          <w:sz w:val="28"/>
          <w:szCs w:val="28"/>
        </w:rPr>
        <w:t xml:space="preserve"> здорового образа жизни;</w:t>
      </w:r>
    </w:p>
    <w:p w:rsidR="00F83781" w:rsidRPr="00F83781" w:rsidRDefault="00F83781" w:rsidP="00F83781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F83781">
        <w:rPr>
          <w:rFonts w:ascii="Times New Roman" w:eastAsiaTheme="minorHAnsi" w:hAnsi="Times New Roman"/>
          <w:sz w:val="28"/>
          <w:szCs w:val="28"/>
        </w:rPr>
        <w:t>− объяснять преимущества здорового образа жизни;</w:t>
      </w:r>
    </w:p>
    <w:p w:rsidR="00F83781" w:rsidRPr="00F83781" w:rsidRDefault="00F83781" w:rsidP="00F83781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F83781">
        <w:rPr>
          <w:rFonts w:ascii="Times New Roman" w:eastAsiaTheme="minorHAnsi" w:hAnsi="Times New Roman"/>
          <w:sz w:val="28"/>
          <w:szCs w:val="28"/>
        </w:rPr>
        <w:t>− объяснять значение здорового образа жизни для благополучия общества и государства;</w:t>
      </w:r>
    </w:p>
    <w:p w:rsidR="00F83781" w:rsidRPr="00F83781" w:rsidRDefault="00F83781" w:rsidP="00F83781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F83781">
        <w:rPr>
          <w:rFonts w:ascii="Times New Roman" w:eastAsiaTheme="minorHAnsi" w:hAnsi="Times New Roman"/>
          <w:i/>
          <w:sz w:val="28"/>
          <w:szCs w:val="28"/>
        </w:rPr>
        <w:t>Обучающийся</w:t>
      </w:r>
      <w:proofErr w:type="gramEnd"/>
      <w:r w:rsidRPr="00F83781">
        <w:rPr>
          <w:rFonts w:ascii="Times New Roman" w:eastAsiaTheme="minorHAnsi" w:hAnsi="Times New Roman"/>
          <w:i/>
          <w:sz w:val="28"/>
          <w:szCs w:val="28"/>
        </w:rPr>
        <w:t xml:space="preserve"> получит возможность научиться</w:t>
      </w:r>
      <w:r w:rsidRPr="00F83781">
        <w:rPr>
          <w:rFonts w:ascii="Times New Roman" w:eastAsiaTheme="minorHAnsi" w:hAnsi="Times New Roman"/>
          <w:sz w:val="28"/>
          <w:szCs w:val="28"/>
        </w:rPr>
        <w:t>:</w:t>
      </w:r>
    </w:p>
    <w:p w:rsidR="00F83781" w:rsidRPr="00F83781" w:rsidRDefault="00F83781" w:rsidP="00F83781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F83781">
        <w:rPr>
          <w:rFonts w:ascii="Times New Roman" w:eastAsiaTheme="minorHAnsi" w:hAnsi="Times New Roman"/>
          <w:sz w:val="28"/>
          <w:szCs w:val="28"/>
        </w:rPr>
        <w:t xml:space="preserve">− составлять модель личного здорового образа жизни, проводить оздоровительные мероприятия. 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Условия проведения практической работы, оборудование, материалы</w:t>
      </w:r>
    </w:p>
    <w:p w:rsidR="00366A37" w:rsidRPr="00C12EA3" w:rsidRDefault="00F83781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Учебник, скамья высотой 20 см, секундомер, ручной динамометр, коврик для выпо</w:t>
      </w:r>
      <w:r w:rsidR="0000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нения </w:t>
      </w:r>
      <w:r w:rsidR="0000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задания на оценку гибкости, линейка измерительная на 30 см.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Время выполнения работы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выполнение практической работы дается 40 минут.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Содержание и структура практической работы</w:t>
      </w:r>
    </w:p>
    <w:p w:rsidR="00550138" w:rsidRDefault="00550138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Содержание</w:t>
      </w:r>
    </w:p>
    <w:p w:rsidR="00007CA6" w:rsidRPr="00007CA6" w:rsidRDefault="00007CA6" w:rsidP="00007CA6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>Основные понятия в области здорового образа жизни</w:t>
      </w:r>
      <w:r w:rsidR="00E45F17">
        <w:rPr>
          <w:rFonts w:ascii="Times New Roman" w:hAnsi="Times New Roman"/>
          <w:sz w:val="28"/>
          <w:szCs w:val="28"/>
        </w:rPr>
        <w:t xml:space="preserve"> (двигательная активность, тренированность, сердечно-дыхательная выносливость, сила мышц, гибкость)</w:t>
      </w:r>
      <w:r w:rsidRPr="00007CA6">
        <w:rPr>
          <w:rFonts w:ascii="Times New Roman" w:hAnsi="Times New Roman"/>
          <w:sz w:val="28"/>
          <w:szCs w:val="28"/>
        </w:rPr>
        <w:t>. Факторы здорового образа жизни</w:t>
      </w:r>
      <w:r w:rsidR="00E45F17">
        <w:rPr>
          <w:rFonts w:ascii="Times New Roman" w:hAnsi="Times New Roman"/>
          <w:sz w:val="28"/>
          <w:szCs w:val="28"/>
        </w:rPr>
        <w:t xml:space="preserve"> (двигательная активность)</w:t>
      </w:r>
      <w:r w:rsidRPr="00007CA6">
        <w:rPr>
          <w:rFonts w:ascii="Times New Roman" w:hAnsi="Times New Roman"/>
          <w:sz w:val="28"/>
          <w:szCs w:val="28"/>
        </w:rPr>
        <w:t xml:space="preserve">. Преимущества здорового образа жизни. Значение здорового образа жизни для благополучия общества и государства. </w:t>
      </w:r>
    </w:p>
    <w:p w:rsidR="00007CA6" w:rsidRPr="00007CA6" w:rsidRDefault="00007CA6" w:rsidP="00007CA6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07CA6">
        <w:rPr>
          <w:rFonts w:ascii="Times New Roman" w:eastAsiaTheme="minorHAnsi" w:hAnsi="Times New Roman"/>
          <w:sz w:val="28"/>
          <w:szCs w:val="28"/>
        </w:rPr>
        <w:t>Официальные источники для получения информации о мероприятиях регионального уровня, направленных на пропаганду и становление здорового образа жизни</w:t>
      </w:r>
      <w:r w:rsidR="00E45F17">
        <w:rPr>
          <w:rFonts w:ascii="Times New Roman" w:eastAsiaTheme="minorHAnsi" w:hAnsi="Times New Roman"/>
          <w:sz w:val="28"/>
          <w:szCs w:val="28"/>
        </w:rPr>
        <w:t>.</w:t>
      </w:r>
    </w:p>
    <w:p w:rsidR="00007CA6" w:rsidRPr="00007CA6" w:rsidRDefault="00007CA6" w:rsidP="00007CA6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07CA6">
        <w:rPr>
          <w:rFonts w:ascii="Times New Roman" w:eastAsiaTheme="minorHAnsi" w:hAnsi="Times New Roman"/>
          <w:sz w:val="28"/>
          <w:szCs w:val="28"/>
        </w:rPr>
        <w:t xml:space="preserve">Модель личного здорового образа жизни, проведение оздоровительных мероприятий. </w:t>
      </w:r>
    </w:p>
    <w:p w:rsidR="00550138" w:rsidRDefault="00550138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Структура</w:t>
      </w:r>
    </w:p>
    <w:p w:rsidR="00550138" w:rsidRPr="00C12EA3" w:rsidRDefault="00A6330D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Оценка сердечно-дыхательной выносливости, оценка силы кисти, оценка гибкости тела.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Инструкция по проверке и оцениванию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Проверку практической работы проводят по критериям указанным в таблице 1, два балла начисляется в случае полного выполнения операции, при наличии ошибки или неполного выполнения операции начисляется один балл, баллы не начисляются, если элемент / операция не выполнены или выполнены неверно даже после наводящих вопросов учителя.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Таблица </w:t>
      </w:r>
      <w:r w:rsidR="00A63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и оценивание практической работы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1"/>
        <w:gridCol w:w="3172"/>
        <w:gridCol w:w="1985"/>
        <w:gridCol w:w="1795"/>
      </w:tblGrid>
      <w:tr w:rsidR="001F54D6" w:rsidRPr="00C12EA3" w:rsidTr="001F54D6">
        <w:tc>
          <w:tcPr>
            <w:tcW w:w="2901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Проверяемый планируемый результат</w:t>
            </w:r>
          </w:p>
        </w:tc>
        <w:tc>
          <w:tcPr>
            <w:tcW w:w="3172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/ операция</w:t>
            </w:r>
          </w:p>
        </w:tc>
        <w:tc>
          <w:tcPr>
            <w:tcW w:w="1985" w:type="dxa"/>
          </w:tcPr>
          <w:p w:rsidR="001F54D6" w:rsidRPr="00C12EA3" w:rsidRDefault="001F54D6" w:rsidP="00C12EA3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Критерий / максимальный балл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Фактический балл</w:t>
            </w:r>
          </w:p>
        </w:tc>
      </w:tr>
      <w:tr w:rsidR="00180AC2" w:rsidRPr="00C12EA3" w:rsidTr="00180AC2">
        <w:trPr>
          <w:trHeight w:val="370"/>
        </w:trPr>
        <w:tc>
          <w:tcPr>
            <w:tcW w:w="2901" w:type="dxa"/>
            <w:vMerge w:val="restart"/>
          </w:tcPr>
          <w:p w:rsidR="00180AC2" w:rsidRPr="00C12EA3" w:rsidRDefault="00180AC2" w:rsidP="00180AC2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5F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− оперировать основными понятиями в области здорового образа жизни;</w:t>
            </w:r>
          </w:p>
        </w:tc>
        <w:tc>
          <w:tcPr>
            <w:tcW w:w="3172" w:type="dxa"/>
          </w:tcPr>
          <w:p w:rsidR="00180AC2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определена сердечно-дыхательная выносливость; </w:t>
            </w:r>
          </w:p>
        </w:tc>
        <w:tc>
          <w:tcPr>
            <w:tcW w:w="1985" w:type="dxa"/>
          </w:tcPr>
          <w:p w:rsidR="00180AC2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80AC2" w:rsidRPr="00C12EA3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80AC2" w:rsidRPr="00C12EA3" w:rsidTr="00180AC2">
        <w:trPr>
          <w:trHeight w:val="370"/>
        </w:trPr>
        <w:tc>
          <w:tcPr>
            <w:tcW w:w="2901" w:type="dxa"/>
            <w:vMerge/>
          </w:tcPr>
          <w:p w:rsidR="00180AC2" w:rsidRPr="00E45F17" w:rsidRDefault="00180AC2" w:rsidP="00180AC2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180AC2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 определена сила кисти;</w:t>
            </w:r>
          </w:p>
        </w:tc>
        <w:tc>
          <w:tcPr>
            <w:tcW w:w="1985" w:type="dxa"/>
          </w:tcPr>
          <w:p w:rsidR="00180AC2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80AC2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AC2" w:rsidRPr="00C12EA3" w:rsidTr="00180AC2">
        <w:trPr>
          <w:trHeight w:val="370"/>
        </w:trPr>
        <w:tc>
          <w:tcPr>
            <w:tcW w:w="2901" w:type="dxa"/>
            <w:vMerge/>
          </w:tcPr>
          <w:p w:rsidR="00180AC2" w:rsidRPr="00E45F17" w:rsidRDefault="00180AC2" w:rsidP="00180AC2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180AC2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 определена гибкость</w:t>
            </w:r>
          </w:p>
        </w:tc>
        <w:tc>
          <w:tcPr>
            <w:tcW w:w="1985" w:type="dxa"/>
          </w:tcPr>
          <w:p w:rsidR="00180AC2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80AC2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E45F17" w:rsidP="00180AC2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5F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− описывать фактор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45F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здорового образа жизни;</w:t>
            </w:r>
          </w:p>
        </w:tc>
        <w:tc>
          <w:tcPr>
            <w:tcW w:w="3172" w:type="dxa"/>
          </w:tcPr>
          <w:p w:rsidR="001F54D6" w:rsidRPr="00C12EA3" w:rsidRDefault="00180AC2" w:rsidP="00180AC2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 дано определение  двигательной активности;</w:t>
            </w:r>
          </w:p>
        </w:tc>
        <w:tc>
          <w:tcPr>
            <w:tcW w:w="1985" w:type="dxa"/>
          </w:tcPr>
          <w:p w:rsidR="001F54D6" w:rsidRPr="00C12EA3" w:rsidRDefault="00180AC2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E45F17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5F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− объяснять преимущества здорового образа жизни;</w:t>
            </w:r>
          </w:p>
        </w:tc>
        <w:tc>
          <w:tcPr>
            <w:tcW w:w="3172" w:type="dxa"/>
          </w:tcPr>
          <w:p w:rsidR="001F54D6" w:rsidRPr="00C12EA3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приведены преимущества здорового образа жизни;</w:t>
            </w:r>
          </w:p>
        </w:tc>
        <w:tc>
          <w:tcPr>
            <w:tcW w:w="1985" w:type="dxa"/>
          </w:tcPr>
          <w:p w:rsidR="001F54D6" w:rsidRPr="00C12EA3" w:rsidRDefault="00180AC2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E45F17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5F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− объяснять значение здорового образа жизни для благополучия общества и государства;</w:t>
            </w:r>
          </w:p>
        </w:tc>
        <w:tc>
          <w:tcPr>
            <w:tcW w:w="3172" w:type="dxa"/>
          </w:tcPr>
          <w:p w:rsidR="001F54D6" w:rsidRPr="00C12EA3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‒объяснено значение двигательной активности для здорового образа жизни;</w:t>
            </w:r>
          </w:p>
        </w:tc>
        <w:tc>
          <w:tcPr>
            <w:tcW w:w="1985" w:type="dxa"/>
          </w:tcPr>
          <w:p w:rsidR="001F54D6" w:rsidRPr="00C12EA3" w:rsidRDefault="00180AC2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AC2" w:rsidRPr="00C12EA3" w:rsidTr="00180AC2">
        <w:trPr>
          <w:trHeight w:val="690"/>
        </w:trPr>
        <w:tc>
          <w:tcPr>
            <w:tcW w:w="2901" w:type="dxa"/>
            <w:vMerge w:val="restart"/>
          </w:tcPr>
          <w:p w:rsidR="00180AC2" w:rsidRPr="00C12EA3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5F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− составлять модель личного здорового образа жизни, проводить оздоровительные мероприятия.</w:t>
            </w:r>
          </w:p>
        </w:tc>
        <w:tc>
          <w:tcPr>
            <w:tcW w:w="3172" w:type="dxa"/>
          </w:tcPr>
          <w:p w:rsidR="00180AC2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дана оценка состояния тренированности организма по параметрам: сердечно-дыхательная выносливость, сила кисти, гибкость;</w:t>
            </w:r>
          </w:p>
        </w:tc>
        <w:tc>
          <w:tcPr>
            <w:tcW w:w="1985" w:type="dxa"/>
          </w:tcPr>
          <w:p w:rsidR="00180AC2" w:rsidRPr="00C12EA3" w:rsidRDefault="00180AC2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80AC2" w:rsidRPr="00C12EA3" w:rsidRDefault="00180AC2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AC2" w:rsidRPr="00C12EA3" w:rsidTr="00180AC2">
        <w:trPr>
          <w:trHeight w:val="690"/>
        </w:trPr>
        <w:tc>
          <w:tcPr>
            <w:tcW w:w="2901" w:type="dxa"/>
            <w:vMerge/>
          </w:tcPr>
          <w:p w:rsidR="00180AC2" w:rsidRPr="00E45F17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180AC2" w:rsidRDefault="00180AC2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 предложены упражнения для повышения показателей тренированности (в случае необходимости).</w:t>
            </w:r>
          </w:p>
        </w:tc>
        <w:tc>
          <w:tcPr>
            <w:tcW w:w="1985" w:type="dxa"/>
          </w:tcPr>
          <w:p w:rsidR="00180AC2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80AC2" w:rsidRDefault="00180AC2" w:rsidP="00180AC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F54D6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1F54D6" w:rsidRPr="00C12EA3" w:rsidRDefault="001F54D6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F54D6" w:rsidRPr="00C12EA3" w:rsidRDefault="000E016E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54D6" w:rsidRPr="00C12EA3" w:rsidRDefault="001F54D6" w:rsidP="00C12EA3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2</w:t>
      </w:r>
    </w:p>
    <w:p w:rsidR="001F54D6" w:rsidRPr="001F54D6" w:rsidRDefault="001F54D6" w:rsidP="00C12EA3">
      <w:pPr>
        <w:spacing w:after="0" w:line="240" w:lineRule="auto"/>
        <w:ind w:firstLine="397"/>
        <w:jc w:val="center"/>
        <w:rPr>
          <w:rFonts w:ascii="Times New Roman" w:eastAsiaTheme="minorHAnsi" w:hAnsi="Times New Roman"/>
          <w:sz w:val="28"/>
          <w:szCs w:val="28"/>
        </w:rPr>
      </w:pPr>
      <w:r w:rsidRPr="001F54D6">
        <w:rPr>
          <w:rFonts w:ascii="Times New Roman" w:eastAsiaTheme="minorHAnsi" w:hAnsi="Times New Roman"/>
          <w:sz w:val="28"/>
          <w:szCs w:val="28"/>
        </w:rPr>
        <w:t>Оценивание практической работы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2233"/>
      </w:tblGrid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1F54D6" w:rsidP="00A6330D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количеств</w:t>
            </w:r>
            <w:r w:rsidR="00A6330D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Отметка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0E016E" w:rsidP="000E016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12 – 11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0E016E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10 – 8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0E016E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7 – 6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C12EA3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Менее </w:t>
            </w:r>
            <w:r w:rsidR="000E016E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 xml:space="preserve">(менее 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50% от максимально возможного количества баллов</w:t>
            </w: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</w:tbl>
    <w:p w:rsidR="00C03493" w:rsidRDefault="00C03493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C03493" w:rsidRDefault="00C03493" w:rsidP="00D976FA">
      <w:pPr>
        <w:spacing w:after="0" w:line="240" w:lineRule="auto"/>
        <w:ind w:firstLine="397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0349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lastRenderedPageBreak/>
        <w:t>Приложение 1</w:t>
      </w:r>
    </w:p>
    <w:p w:rsidR="00007CA6" w:rsidRDefault="00007CA6" w:rsidP="00007CA6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07C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Методика определения се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рдечно-дыхательной выносливости</w:t>
      </w:r>
    </w:p>
    <w:p w:rsidR="00007CA6" w:rsidRPr="00007CA6" w:rsidRDefault="00007CA6" w:rsidP="00007CA6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07C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(Тест «Ступеньки»)</w:t>
      </w:r>
      <w:r w:rsidR="00620E99">
        <w:rPr>
          <w:rStyle w:val="a9"/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ootnoteReference w:id="1"/>
      </w:r>
    </w:p>
    <w:p w:rsidR="00007CA6" w:rsidRPr="00007CA6" w:rsidRDefault="00007CA6" w:rsidP="00007CA6">
      <w:pPr>
        <w:spacing w:after="0" w:line="240" w:lineRule="auto"/>
        <w:ind w:firstLine="397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620E99" w:rsidRDefault="00007CA6" w:rsidP="00620E9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007CA6">
        <w:rPr>
          <w:rFonts w:ascii="Times New Roman" w:hAnsi="Times New Roman"/>
          <w:sz w:val="28"/>
          <w:szCs w:val="28"/>
        </w:rPr>
        <w:t>. Поднимитесь на ступеньку или скамью высотой 20 см и снова опуститесь на пол (начинать упражнение можно с любой ноги). Поднимайтесь на ступеньку и опускайтесь на пол 3 минуты подряд, совершая за 1 минуту 24 подъема, то есть «преодолевая» за 5 секунд примерно «2 ступеньки». (Такой ритм Вам поможет выдержать метроном.) Каждое восхождение и спуск слагается из 4 двигательных компонентов: 1 – подъем одной ноги на ступеньку, 2 – испытуемый встает на ступеньку двумя ногами, принимая вертикальное положение, 3 – опускает на пол ногу, с которой начал восхождение, и 4 – опускает другую ногу на пол.</w:t>
      </w:r>
    </w:p>
    <w:p w:rsidR="00620E99" w:rsidRDefault="00007CA6" w:rsidP="00620E9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 xml:space="preserve">2. Ровно через 3 минуты </w:t>
      </w:r>
      <w:proofErr w:type="gramStart"/>
      <w:r w:rsidRPr="00007CA6">
        <w:rPr>
          <w:rFonts w:ascii="Times New Roman" w:hAnsi="Times New Roman"/>
          <w:sz w:val="28"/>
          <w:szCs w:val="28"/>
        </w:rPr>
        <w:t>остановитесь</w:t>
      </w:r>
      <w:proofErr w:type="gramEnd"/>
      <w:r w:rsidRPr="00007CA6">
        <w:rPr>
          <w:rFonts w:ascii="Times New Roman" w:hAnsi="Times New Roman"/>
          <w:sz w:val="28"/>
          <w:szCs w:val="28"/>
        </w:rPr>
        <w:t xml:space="preserve"> и сразу же сядьте на стул.</w:t>
      </w:r>
    </w:p>
    <w:p w:rsidR="00620E99" w:rsidRDefault="00007CA6" w:rsidP="00620E9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>3. Ровно через 1 минуту после завершения теста сосчитайте пульс за 30 секунд и умножьте полученное число на 2, чтобы определить частоту пульса (за 1 минуту).</w:t>
      </w:r>
    </w:p>
    <w:p w:rsidR="00007CA6" w:rsidRPr="00007CA6" w:rsidRDefault="00007CA6" w:rsidP="00620E9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 xml:space="preserve">4. С помощью таблицы «Выносливость </w:t>
      </w:r>
      <w:proofErr w:type="gramStart"/>
      <w:r w:rsidRPr="00007CA6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007CA6">
        <w:rPr>
          <w:rFonts w:ascii="Times New Roman" w:hAnsi="Times New Roman"/>
          <w:sz w:val="28"/>
          <w:szCs w:val="28"/>
        </w:rPr>
        <w:t xml:space="preserve"> и дыхательной систем» произведите оценку полученного показателя. Если подниматься на ступеньку в течение 3 минут Вам не по силам, считайте, что Ваша сердечно-дыхательная выносливость находится на очень низком уровне.</w:t>
      </w:r>
    </w:p>
    <w:p w:rsidR="00007CA6" w:rsidRPr="00007CA6" w:rsidRDefault="00007CA6" w:rsidP="00007CA6">
      <w:pPr>
        <w:spacing w:after="0" w:line="240" w:lineRule="auto"/>
        <w:ind w:firstLine="397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620E99" w:rsidRDefault="00620E99" w:rsidP="00620E99">
      <w:pPr>
        <w:spacing w:after="0" w:line="240" w:lineRule="auto"/>
        <w:ind w:firstLine="3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007CA6">
        <w:rPr>
          <w:rFonts w:ascii="Times New Roman" w:hAnsi="Times New Roman"/>
          <w:sz w:val="28"/>
          <w:szCs w:val="28"/>
        </w:rPr>
        <w:t>аблиц</w:t>
      </w:r>
      <w:r>
        <w:rPr>
          <w:rFonts w:ascii="Times New Roman" w:hAnsi="Times New Roman"/>
          <w:sz w:val="28"/>
          <w:szCs w:val="28"/>
        </w:rPr>
        <w:t>а 1</w:t>
      </w:r>
      <w:r w:rsidRPr="00007CA6">
        <w:rPr>
          <w:rFonts w:ascii="Times New Roman" w:hAnsi="Times New Roman"/>
          <w:sz w:val="28"/>
          <w:szCs w:val="28"/>
        </w:rPr>
        <w:t xml:space="preserve"> </w:t>
      </w:r>
    </w:p>
    <w:p w:rsidR="00C03493" w:rsidRDefault="00620E99" w:rsidP="00620E99">
      <w:pPr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 xml:space="preserve">Выносливость сердечно-сосудистой и </w:t>
      </w:r>
      <w:proofErr w:type="gramStart"/>
      <w:r w:rsidRPr="00007CA6">
        <w:rPr>
          <w:rFonts w:ascii="Times New Roman" w:hAnsi="Times New Roman"/>
          <w:sz w:val="28"/>
          <w:szCs w:val="28"/>
        </w:rPr>
        <w:t>дыхательной</w:t>
      </w:r>
      <w:proofErr w:type="gramEnd"/>
      <w:r w:rsidRPr="00007CA6">
        <w:rPr>
          <w:rFonts w:ascii="Times New Roman" w:hAnsi="Times New Roman"/>
          <w:sz w:val="28"/>
          <w:szCs w:val="28"/>
        </w:rPr>
        <w:t xml:space="preserve"> систем</w:t>
      </w:r>
    </w:p>
    <w:p w:rsidR="00A40F3A" w:rsidRDefault="00A40F3A" w:rsidP="00620E99">
      <w:pPr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3"/>
      </w:tblGrid>
      <w:tr w:rsidR="00620E99" w:rsidTr="00620E99">
        <w:tc>
          <w:tcPr>
            <w:tcW w:w="1642" w:type="dxa"/>
            <w:vMerge w:val="restart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8211" w:type="dxa"/>
            <w:gridSpan w:val="5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 работы сердца в зависимости от числа сердечных сокращений в минуту</w:t>
            </w:r>
          </w:p>
        </w:tc>
      </w:tr>
      <w:tr w:rsidR="00620E99" w:rsidTr="00620E99">
        <w:tc>
          <w:tcPr>
            <w:tcW w:w="1642" w:type="dxa"/>
            <w:vMerge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высокий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Средний 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Низкий </w:t>
            </w:r>
          </w:p>
        </w:tc>
        <w:tc>
          <w:tcPr>
            <w:tcW w:w="1643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низкий</w:t>
            </w:r>
          </w:p>
        </w:tc>
      </w:tr>
      <w:tr w:rsidR="00620E99" w:rsidTr="00620E99"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1642" w:type="dxa"/>
          </w:tcPr>
          <w:p w:rsidR="00620E99" w:rsidRDefault="00620E99" w:rsidP="00C0349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82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82 – 90 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92 – 96 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98 – 102 </w:t>
            </w:r>
          </w:p>
        </w:tc>
        <w:tc>
          <w:tcPr>
            <w:tcW w:w="1643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102</w:t>
            </w:r>
          </w:p>
        </w:tc>
      </w:tr>
      <w:tr w:rsidR="00620E99" w:rsidTr="00620E99"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Юноши </w:t>
            </w:r>
          </w:p>
        </w:tc>
        <w:tc>
          <w:tcPr>
            <w:tcW w:w="1642" w:type="dxa"/>
          </w:tcPr>
          <w:p w:rsidR="00620E99" w:rsidRDefault="00620E99" w:rsidP="00C0349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72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 – 76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78 – 82 </w:t>
            </w:r>
          </w:p>
        </w:tc>
        <w:tc>
          <w:tcPr>
            <w:tcW w:w="1642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84 – 88 </w:t>
            </w:r>
          </w:p>
        </w:tc>
        <w:tc>
          <w:tcPr>
            <w:tcW w:w="1643" w:type="dxa"/>
            <w:vAlign w:val="center"/>
          </w:tcPr>
          <w:p w:rsidR="00620E99" w:rsidRDefault="00620E99" w:rsidP="00620E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88</w:t>
            </w:r>
          </w:p>
        </w:tc>
      </w:tr>
    </w:tbl>
    <w:p w:rsidR="00A40F3A" w:rsidRDefault="00A40F3A" w:rsidP="00C03493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40F3A" w:rsidRDefault="00A40F3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A40F3A" w:rsidRDefault="00A40F3A" w:rsidP="00A40F3A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07C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Методика определения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силы кисти</w:t>
      </w:r>
    </w:p>
    <w:p w:rsidR="00A40F3A" w:rsidRDefault="00A40F3A" w:rsidP="00C03493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40F3A" w:rsidRDefault="00A40F3A" w:rsidP="00A40F3A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Возьмите кистевой динамометр кистью правой руки, которую отведите от туловища до получения с ним прямого угла. Вторую руку опустите вдоль туловища. Сожмите с максимальной силой пальцы правой кисти, отметьте показания динамометра.</w:t>
      </w:r>
    </w:p>
    <w:p w:rsidR="00A40F3A" w:rsidRDefault="00A40F3A" w:rsidP="00A40F3A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Процедуру повторите несколько раз, делая интервалы в несколько минут, каждый раз, фиксируя положение стрелки. Наибольшее отклонение стрелки динамометра является показателем максимальной силы мышц кисти. </w:t>
      </w:r>
    </w:p>
    <w:p w:rsidR="00620E99" w:rsidRDefault="00A40F3A" w:rsidP="00A40F3A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Сделайте эти же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измерения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левой руки.</w:t>
      </w:r>
    </w:p>
    <w:p w:rsidR="00A40F3A" w:rsidRDefault="00A40F3A" w:rsidP="00A40F3A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Используя сведения, приведенные в таблице 2, произведите оценку данного показателя.</w:t>
      </w:r>
    </w:p>
    <w:p w:rsidR="00A40F3A" w:rsidRDefault="00A40F3A" w:rsidP="00A40F3A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2</w:t>
      </w:r>
    </w:p>
    <w:p w:rsidR="00A40F3A" w:rsidRDefault="00A40F3A" w:rsidP="00A40F3A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Показатели силы кисти</w:t>
      </w:r>
    </w:p>
    <w:p w:rsidR="00A40F3A" w:rsidRDefault="00A40F3A" w:rsidP="00A40F3A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3"/>
      </w:tblGrid>
      <w:tr w:rsidR="00A40F3A" w:rsidTr="00E01AF4">
        <w:tc>
          <w:tcPr>
            <w:tcW w:w="1642" w:type="dxa"/>
            <w:vMerge w:val="restart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8211" w:type="dxa"/>
            <w:gridSpan w:val="5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Показатель силы кисти,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  <w:proofErr w:type="gramEnd"/>
          </w:p>
        </w:tc>
      </w:tr>
      <w:tr w:rsidR="00A40F3A" w:rsidTr="00E01AF4">
        <w:tc>
          <w:tcPr>
            <w:tcW w:w="1642" w:type="dxa"/>
            <w:vMerge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высокий</w:t>
            </w:r>
          </w:p>
        </w:tc>
        <w:tc>
          <w:tcPr>
            <w:tcW w:w="1642" w:type="dxa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1642" w:type="dxa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Средний </w:t>
            </w:r>
          </w:p>
        </w:tc>
        <w:tc>
          <w:tcPr>
            <w:tcW w:w="1642" w:type="dxa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Низкий </w:t>
            </w:r>
          </w:p>
        </w:tc>
        <w:tc>
          <w:tcPr>
            <w:tcW w:w="1643" w:type="dxa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низкий</w:t>
            </w:r>
          </w:p>
        </w:tc>
      </w:tr>
      <w:tr w:rsidR="00A40F3A" w:rsidTr="00E01AF4">
        <w:tc>
          <w:tcPr>
            <w:tcW w:w="1642" w:type="dxa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1642" w:type="dxa"/>
          </w:tcPr>
          <w:p w:rsidR="00A40F3A" w:rsidRDefault="00A40F3A" w:rsidP="00A40F3A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40</w:t>
            </w:r>
          </w:p>
        </w:tc>
        <w:tc>
          <w:tcPr>
            <w:tcW w:w="1642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 – 40 </w:t>
            </w:r>
          </w:p>
        </w:tc>
        <w:tc>
          <w:tcPr>
            <w:tcW w:w="1642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25 – 37 </w:t>
            </w:r>
          </w:p>
        </w:tc>
        <w:tc>
          <w:tcPr>
            <w:tcW w:w="1642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22 – 24 </w:t>
            </w:r>
          </w:p>
        </w:tc>
        <w:tc>
          <w:tcPr>
            <w:tcW w:w="1643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22</w:t>
            </w:r>
          </w:p>
        </w:tc>
      </w:tr>
      <w:tr w:rsidR="00A40F3A" w:rsidTr="00E01AF4">
        <w:tc>
          <w:tcPr>
            <w:tcW w:w="1642" w:type="dxa"/>
            <w:vAlign w:val="center"/>
          </w:tcPr>
          <w:p w:rsidR="00A40F3A" w:rsidRDefault="00A40F3A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Юноши </w:t>
            </w:r>
          </w:p>
        </w:tc>
        <w:tc>
          <w:tcPr>
            <w:tcW w:w="1642" w:type="dxa"/>
          </w:tcPr>
          <w:p w:rsidR="00A40F3A" w:rsidRDefault="00A40F3A" w:rsidP="00A40F3A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70</w:t>
            </w:r>
          </w:p>
        </w:tc>
        <w:tc>
          <w:tcPr>
            <w:tcW w:w="1642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 – 70</w:t>
            </w:r>
          </w:p>
        </w:tc>
        <w:tc>
          <w:tcPr>
            <w:tcW w:w="1642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48 – 61 </w:t>
            </w:r>
          </w:p>
        </w:tc>
        <w:tc>
          <w:tcPr>
            <w:tcW w:w="1642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41 – 47 </w:t>
            </w:r>
          </w:p>
        </w:tc>
        <w:tc>
          <w:tcPr>
            <w:tcW w:w="1643" w:type="dxa"/>
            <w:vAlign w:val="center"/>
          </w:tcPr>
          <w:p w:rsidR="00A40F3A" w:rsidRDefault="00A40F3A" w:rsidP="00A40F3A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41</w:t>
            </w:r>
          </w:p>
        </w:tc>
      </w:tr>
    </w:tbl>
    <w:p w:rsidR="00A40F3A" w:rsidRDefault="00A40F3A" w:rsidP="00A40F3A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40F3A" w:rsidRDefault="00A40F3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A40F3A" w:rsidRDefault="00A40F3A" w:rsidP="008455B3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55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Методика определения гибкости</w:t>
      </w:r>
    </w:p>
    <w:p w:rsidR="008455B3" w:rsidRDefault="008455B3" w:rsidP="008455B3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Прежде чем приступить к выполнению теста проделайте несколько разминочных упражнений на растяжку (например, несколько наклонов в стороны, взад, вперед, вращение туловища).</w:t>
      </w:r>
    </w:p>
    <w:p w:rsidR="008455B3" w:rsidRDefault="008455B3" w:rsidP="008455B3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Положите на пол к стене небольшую коробку, на неё положите измерительную линейку таким образом, чтобы с её ближним краем совпадала отметка 10 см, а с дальним краем примыкающем к стене, ‒ отметка 30 см.</w:t>
      </w:r>
    </w:p>
    <w:p w:rsidR="008455B3" w:rsidRDefault="008455B3" w:rsidP="008455B3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Сядьте на пол, выпрямите ноги и разведите их так, чтобы расстояние между пятками составляло 12 – 13 см, а стопы полностью прилегали к поверхности коробки.</w:t>
      </w:r>
    </w:p>
    <w:p w:rsidR="008455B3" w:rsidRDefault="008455B3" w:rsidP="008455B3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медленно вытягивайте обе руки вперёд, пытаясь дотянуться ими как можно дальше; кончиками пальцев дотроньтесь до соответствующей отметки на линейке и задержитесь в этом положении приблизительно 3 с; запомните расстояние, ан которое вам удалось вытянуть руки.</w:t>
      </w:r>
    </w:p>
    <w:p w:rsidR="008455B3" w:rsidRDefault="008455B3" w:rsidP="008455B3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Повторите процедуру три раза (не увеличивайте расстояние рывками вперед!!!!); показателем гибкости считайте лучший результат из трех попыток.</w:t>
      </w:r>
    </w:p>
    <w:p w:rsidR="008455B3" w:rsidRDefault="008455B3" w:rsidP="008455B3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455B3" w:rsidRDefault="008455B3" w:rsidP="008455B3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3</w:t>
      </w:r>
    </w:p>
    <w:p w:rsidR="008455B3" w:rsidRDefault="008455B3" w:rsidP="008455B3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Показатели гибкости тела</w:t>
      </w:r>
    </w:p>
    <w:p w:rsidR="008455B3" w:rsidRDefault="008455B3" w:rsidP="008455B3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3"/>
      </w:tblGrid>
      <w:tr w:rsidR="008455B3" w:rsidTr="00E01AF4">
        <w:tc>
          <w:tcPr>
            <w:tcW w:w="1642" w:type="dxa"/>
            <w:vMerge w:val="restart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8211" w:type="dxa"/>
            <w:gridSpan w:val="5"/>
          </w:tcPr>
          <w:p w:rsidR="008455B3" w:rsidRDefault="008455B3" w:rsidP="00A6330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Показатель </w:t>
            </w:r>
            <w:r w:rsidR="00A633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гибкости – расстояние</w:t>
            </w:r>
            <w:proofErr w:type="gramStart"/>
            <w:r w:rsidR="00A633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A633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которое удалось вытянуть руки, см</w:t>
            </w:r>
          </w:p>
        </w:tc>
      </w:tr>
      <w:tr w:rsidR="008455B3" w:rsidTr="00E01AF4">
        <w:tc>
          <w:tcPr>
            <w:tcW w:w="1642" w:type="dxa"/>
            <w:vMerge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высокий</w:t>
            </w:r>
          </w:p>
        </w:tc>
        <w:tc>
          <w:tcPr>
            <w:tcW w:w="1642" w:type="dxa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1642" w:type="dxa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Средний </w:t>
            </w:r>
          </w:p>
        </w:tc>
        <w:tc>
          <w:tcPr>
            <w:tcW w:w="1642" w:type="dxa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Низкий </w:t>
            </w:r>
          </w:p>
        </w:tc>
        <w:tc>
          <w:tcPr>
            <w:tcW w:w="1643" w:type="dxa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низкий</w:t>
            </w:r>
          </w:p>
        </w:tc>
      </w:tr>
      <w:tr w:rsidR="008455B3" w:rsidTr="00E01AF4">
        <w:tc>
          <w:tcPr>
            <w:tcW w:w="1642" w:type="dxa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1642" w:type="dxa"/>
          </w:tcPr>
          <w:p w:rsidR="008455B3" w:rsidRDefault="008455B3" w:rsidP="008455B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28</w:t>
            </w:r>
          </w:p>
        </w:tc>
        <w:tc>
          <w:tcPr>
            <w:tcW w:w="1642" w:type="dxa"/>
            <w:vAlign w:val="center"/>
          </w:tcPr>
          <w:p w:rsidR="008455B3" w:rsidRDefault="008455B3" w:rsidP="008455B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25 – 28 </w:t>
            </w:r>
          </w:p>
        </w:tc>
        <w:tc>
          <w:tcPr>
            <w:tcW w:w="1642" w:type="dxa"/>
            <w:vAlign w:val="center"/>
          </w:tcPr>
          <w:p w:rsidR="008455B3" w:rsidRDefault="008455B3" w:rsidP="008455B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15 – 23 </w:t>
            </w:r>
          </w:p>
        </w:tc>
        <w:tc>
          <w:tcPr>
            <w:tcW w:w="1642" w:type="dxa"/>
            <w:vAlign w:val="center"/>
          </w:tcPr>
          <w:p w:rsidR="008455B3" w:rsidRDefault="008455B3" w:rsidP="008455B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 – 12 </w:t>
            </w:r>
          </w:p>
        </w:tc>
        <w:tc>
          <w:tcPr>
            <w:tcW w:w="1643" w:type="dxa"/>
            <w:vAlign w:val="center"/>
          </w:tcPr>
          <w:p w:rsidR="008455B3" w:rsidRDefault="008455B3" w:rsidP="008455B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5</w:t>
            </w:r>
          </w:p>
        </w:tc>
      </w:tr>
      <w:tr w:rsidR="008455B3" w:rsidTr="00E01AF4">
        <w:tc>
          <w:tcPr>
            <w:tcW w:w="1642" w:type="dxa"/>
            <w:vAlign w:val="center"/>
          </w:tcPr>
          <w:p w:rsidR="008455B3" w:rsidRDefault="008455B3" w:rsidP="00E01AF4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Юноши </w:t>
            </w:r>
          </w:p>
        </w:tc>
        <w:tc>
          <w:tcPr>
            <w:tcW w:w="1642" w:type="dxa"/>
          </w:tcPr>
          <w:p w:rsidR="008455B3" w:rsidRDefault="008455B3" w:rsidP="00A6330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Больше </w:t>
            </w:r>
            <w:r w:rsidR="00A633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42" w:type="dxa"/>
            <w:vAlign w:val="center"/>
          </w:tcPr>
          <w:p w:rsidR="008455B3" w:rsidRDefault="00A6330D" w:rsidP="00A6330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845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42" w:type="dxa"/>
            <w:vAlign w:val="center"/>
          </w:tcPr>
          <w:p w:rsidR="008455B3" w:rsidRDefault="008455B3" w:rsidP="008455B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 – 181 </w:t>
            </w:r>
          </w:p>
        </w:tc>
        <w:tc>
          <w:tcPr>
            <w:tcW w:w="1642" w:type="dxa"/>
            <w:vAlign w:val="center"/>
          </w:tcPr>
          <w:p w:rsidR="008455B3" w:rsidRDefault="008455B3" w:rsidP="008455B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– 5 </w:t>
            </w:r>
          </w:p>
        </w:tc>
        <w:tc>
          <w:tcPr>
            <w:tcW w:w="1643" w:type="dxa"/>
            <w:vAlign w:val="center"/>
          </w:tcPr>
          <w:p w:rsidR="008455B3" w:rsidRDefault="008455B3" w:rsidP="008455B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31</w:t>
            </w:r>
          </w:p>
        </w:tc>
      </w:tr>
    </w:tbl>
    <w:p w:rsidR="008455B3" w:rsidRPr="008455B3" w:rsidRDefault="008455B3" w:rsidP="008455B3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8455B3" w:rsidRPr="008455B3" w:rsidSect="004965F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536" w:rsidRDefault="000C1536" w:rsidP="00620E99">
      <w:pPr>
        <w:spacing w:after="0" w:line="240" w:lineRule="auto"/>
      </w:pPr>
      <w:r>
        <w:separator/>
      </w:r>
    </w:p>
  </w:endnote>
  <w:endnote w:type="continuationSeparator" w:id="0">
    <w:p w:rsidR="000C1536" w:rsidRDefault="000C1536" w:rsidP="00620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536" w:rsidRDefault="000C1536" w:rsidP="00620E99">
      <w:pPr>
        <w:spacing w:after="0" w:line="240" w:lineRule="auto"/>
      </w:pPr>
      <w:r>
        <w:separator/>
      </w:r>
    </w:p>
  </w:footnote>
  <w:footnote w:type="continuationSeparator" w:id="0">
    <w:p w:rsidR="000C1536" w:rsidRDefault="000C1536" w:rsidP="00620E99">
      <w:pPr>
        <w:spacing w:after="0" w:line="240" w:lineRule="auto"/>
      </w:pPr>
      <w:r>
        <w:continuationSeparator/>
      </w:r>
    </w:p>
  </w:footnote>
  <w:footnote w:id="1">
    <w:p w:rsidR="00620E99" w:rsidRPr="00620E99" w:rsidRDefault="00620E99">
      <w:pPr>
        <w:pStyle w:val="a7"/>
        <w:rPr>
          <w:rFonts w:ascii="Times New Roman" w:hAnsi="Times New Roman"/>
          <w:sz w:val="24"/>
          <w:szCs w:val="24"/>
        </w:rPr>
      </w:pPr>
      <w:r w:rsidRPr="00620E99">
        <w:rPr>
          <w:rStyle w:val="a9"/>
          <w:rFonts w:ascii="Times New Roman" w:hAnsi="Times New Roman"/>
          <w:sz w:val="24"/>
          <w:szCs w:val="24"/>
        </w:rPr>
        <w:footnoteRef/>
      </w:r>
      <w:r w:rsidRPr="00620E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 методики п</w:t>
      </w:r>
      <w:r w:rsidRPr="00620E99">
        <w:rPr>
          <w:rFonts w:ascii="Times New Roman" w:hAnsi="Times New Roman"/>
          <w:sz w:val="24"/>
          <w:szCs w:val="24"/>
        </w:rPr>
        <w:t>ривод</w:t>
      </w:r>
      <w:r>
        <w:rPr>
          <w:rFonts w:ascii="Times New Roman" w:hAnsi="Times New Roman"/>
          <w:sz w:val="24"/>
          <w:szCs w:val="24"/>
        </w:rPr>
        <w:t>я</w:t>
      </w:r>
      <w:r w:rsidRPr="00620E99">
        <w:rPr>
          <w:rFonts w:ascii="Times New Roman" w:hAnsi="Times New Roman"/>
          <w:sz w:val="24"/>
          <w:szCs w:val="24"/>
        </w:rPr>
        <w:t>тся по Основы безопасности жизнедеятельности. 10 класс</w:t>
      </w:r>
      <w:proofErr w:type="gramStart"/>
      <w:r w:rsidRPr="00620E99">
        <w:rPr>
          <w:rFonts w:ascii="Times New Roman" w:hAnsi="Times New Roman"/>
          <w:sz w:val="24"/>
          <w:szCs w:val="24"/>
        </w:rPr>
        <w:t>.</w:t>
      </w:r>
      <w:proofErr w:type="gramEnd"/>
      <w:r w:rsidRPr="00620E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0E99">
        <w:rPr>
          <w:rFonts w:ascii="Times New Roman" w:hAnsi="Times New Roman"/>
          <w:sz w:val="24"/>
          <w:szCs w:val="24"/>
        </w:rPr>
        <w:t>б</w:t>
      </w:r>
      <w:proofErr w:type="gramEnd"/>
      <w:r w:rsidRPr="00620E99">
        <w:rPr>
          <w:rFonts w:ascii="Times New Roman" w:hAnsi="Times New Roman"/>
          <w:sz w:val="24"/>
          <w:szCs w:val="24"/>
        </w:rPr>
        <w:t xml:space="preserve">азовый уровень : учебник / В.Н. </w:t>
      </w:r>
      <w:proofErr w:type="spellStart"/>
      <w:r w:rsidRPr="00620E99">
        <w:rPr>
          <w:rFonts w:ascii="Times New Roman" w:hAnsi="Times New Roman"/>
          <w:sz w:val="24"/>
          <w:szCs w:val="24"/>
        </w:rPr>
        <w:t>Латчук</w:t>
      </w:r>
      <w:proofErr w:type="spellEnd"/>
      <w:r w:rsidRPr="00620E99">
        <w:rPr>
          <w:rFonts w:ascii="Times New Roman" w:hAnsi="Times New Roman"/>
          <w:sz w:val="24"/>
          <w:szCs w:val="24"/>
        </w:rPr>
        <w:t xml:space="preserve">, В.В. Марков, С.К. Миронов, С.Н. </w:t>
      </w:r>
      <w:proofErr w:type="spellStart"/>
      <w:r w:rsidRPr="00620E99">
        <w:rPr>
          <w:rFonts w:ascii="Times New Roman" w:hAnsi="Times New Roman"/>
          <w:sz w:val="24"/>
          <w:szCs w:val="24"/>
        </w:rPr>
        <w:t>Вангородский</w:t>
      </w:r>
      <w:proofErr w:type="spellEnd"/>
      <w:r w:rsidRPr="00620E99">
        <w:rPr>
          <w:rFonts w:ascii="Times New Roman" w:hAnsi="Times New Roman"/>
          <w:sz w:val="24"/>
          <w:szCs w:val="24"/>
        </w:rPr>
        <w:t xml:space="preserve"> ; под ред. В.Н. </w:t>
      </w:r>
      <w:proofErr w:type="spellStart"/>
      <w:r w:rsidRPr="00620E99">
        <w:rPr>
          <w:rFonts w:ascii="Times New Roman" w:hAnsi="Times New Roman"/>
          <w:sz w:val="24"/>
          <w:szCs w:val="24"/>
        </w:rPr>
        <w:t>Латчука</w:t>
      </w:r>
      <w:proofErr w:type="spellEnd"/>
      <w:r w:rsidRPr="00620E99">
        <w:rPr>
          <w:rFonts w:ascii="Times New Roman" w:hAnsi="Times New Roman"/>
          <w:sz w:val="24"/>
          <w:szCs w:val="24"/>
        </w:rPr>
        <w:t>. – М.</w:t>
      </w:r>
      <w:proofErr w:type="gramStart"/>
      <w:r w:rsidRPr="00620E9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20E99">
        <w:rPr>
          <w:rFonts w:ascii="Times New Roman" w:hAnsi="Times New Roman"/>
          <w:sz w:val="24"/>
          <w:szCs w:val="24"/>
        </w:rPr>
        <w:t xml:space="preserve"> Дрофа, 2019. – 255.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0386"/>
    <w:multiLevelType w:val="hybridMultilevel"/>
    <w:tmpl w:val="44282654"/>
    <w:lvl w:ilvl="0" w:tplc="5908F6CA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2B"/>
    <w:rsid w:val="00007CA6"/>
    <w:rsid w:val="00025003"/>
    <w:rsid w:val="00053FA9"/>
    <w:rsid w:val="000844D2"/>
    <w:rsid w:val="000C1536"/>
    <w:rsid w:val="000E016E"/>
    <w:rsid w:val="00180AC2"/>
    <w:rsid w:val="001E78DA"/>
    <w:rsid w:val="001F54D6"/>
    <w:rsid w:val="00210C8F"/>
    <w:rsid w:val="00283FD4"/>
    <w:rsid w:val="00291BA2"/>
    <w:rsid w:val="002E2D84"/>
    <w:rsid w:val="00366A37"/>
    <w:rsid w:val="004825C0"/>
    <w:rsid w:val="004965F6"/>
    <w:rsid w:val="005329B0"/>
    <w:rsid w:val="00550138"/>
    <w:rsid w:val="00620E99"/>
    <w:rsid w:val="0067271E"/>
    <w:rsid w:val="00697B5E"/>
    <w:rsid w:val="006F2665"/>
    <w:rsid w:val="008455B3"/>
    <w:rsid w:val="008C5414"/>
    <w:rsid w:val="00924374"/>
    <w:rsid w:val="00952357"/>
    <w:rsid w:val="00960A00"/>
    <w:rsid w:val="009D42BF"/>
    <w:rsid w:val="00A2382B"/>
    <w:rsid w:val="00A40F3A"/>
    <w:rsid w:val="00A6330D"/>
    <w:rsid w:val="00A7020D"/>
    <w:rsid w:val="00AE774E"/>
    <w:rsid w:val="00B25B47"/>
    <w:rsid w:val="00BC1FA3"/>
    <w:rsid w:val="00C03493"/>
    <w:rsid w:val="00C12EA3"/>
    <w:rsid w:val="00C266ED"/>
    <w:rsid w:val="00D976FA"/>
    <w:rsid w:val="00E45F17"/>
    <w:rsid w:val="00E9059C"/>
    <w:rsid w:val="00E93A1D"/>
    <w:rsid w:val="00F72CE5"/>
    <w:rsid w:val="00F83781"/>
    <w:rsid w:val="00FC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03493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20E9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20E99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20E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03493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20E9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20E99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20E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7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5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6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7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1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8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7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3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5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7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7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80CAF-20D7-48E3-94EA-6006EA2A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8</cp:revision>
  <dcterms:created xsi:type="dcterms:W3CDTF">2019-07-23T19:30:00Z</dcterms:created>
  <dcterms:modified xsi:type="dcterms:W3CDTF">2019-08-20T12:12:00Z</dcterms:modified>
</cp:coreProperties>
</file>